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6" w:rsidRDefault="00BB5906">
      <w:pPr>
        <w:rPr>
          <w:sz w:val="20"/>
        </w:rPr>
      </w:pPr>
      <w:bookmarkStart w:id="0" w:name="_GoBack"/>
      <w:bookmarkEnd w:id="0"/>
    </w:p>
    <w:p w:rsidR="00BB5906" w:rsidRDefault="00BB5906">
      <w:pPr>
        <w:rPr>
          <w:sz w:val="20"/>
        </w:rPr>
      </w:pPr>
    </w:p>
    <w:p w:rsidR="00BB5906" w:rsidRDefault="00BB5906">
      <w:pPr>
        <w:rPr>
          <w:sz w:val="20"/>
        </w:rPr>
      </w:pPr>
    </w:p>
    <w:p w:rsidR="00BB5906" w:rsidRDefault="00BB5906">
      <w:pPr>
        <w:spacing w:before="9"/>
        <w:rPr>
          <w:sz w:val="14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0"/>
        <w:gridCol w:w="7640"/>
      </w:tblGrid>
      <w:tr w:rsidR="00BB5906">
        <w:trPr>
          <w:trHeight w:val="429"/>
        </w:trPr>
        <w:tc>
          <w:tcPr>
            <w:tcW w:w="7640" w:type="dxa"/>
          </w:tcPr>
          <w:p w:rsidR="00BB5906" w:rsidRDefault="00065D8F">
            <w:pPr>
              <w:pStyle w:val="TableParagraph"/>
              <w:spacing w:line="266" w:lineRule="exact"/>
              <w:ind w:left="3045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методички</w:t>
            </w:r>
          </w:p>
        </w:tc>
        <w:tc>
          <w:tcPr>
            <w:tcW w:w="7640" w:type="dxa"/>
          </w:tcPr>
          <w:p w:rsidR="00BB5906" w:rsidRPr="002E5D5B" w:rsidRDefault="00065D8F" w:rsidP="002E5D5B">
            <w:pPr>
              <w:rPr>
                <w:sz w:val="24"/>
                <w:szCs w:val="24"/>
              </w:rPr>
            </w:pPr>
            <w:r w:rsidRPr="002E5D5B">
              <w:rPr>
                <w:sz w:val="24"/>
                <w:szCs w:val="24"/>
              </w:rPr>
              <w:t>Ваш вариант</w:t>
            </w:r>
          </w:p>
        </w:tc>
      </w:tr>
      <w:tr w:rsidR="00BB5906">
        <w:trPr>
          <w:trHeight w:val="810"/>
        </w:trPr>
        <w:tc>
          <w:tcPr>
            <w:tcW w:w="7640" w:type="dxa"/>
          </w:tcPr>
          <w:p w:rsidR="00BB5906" w:rsidRPr="00034108" w:rsidRDefault="00065D8F" w:rsidP="008A78F6">
            <w:pPr>
              <w:pStyle w:val="TableParagraph"/>
              <w:spacing w:before="13" w:line="280" w:lineRule="auto"/>
              <w:ind w:left="350" w:right="307" w:firstLine="104"/>
              <w:rPr>
                <w:b/>
                <w:i/>
                <w:sz w:val="24"/>
              </w:rPr>
            </w:pPr>
            <w:r w:rsidRPr="00034108">
              <w:rPr>
                <w:b/>
                <w:i/>
                <w:sz w:val="24"/>
              </w:rPr>
              <w:t>ТЕМА:</w:t>
            </w:r>
            <w:r w:rsidRPr="00034108">
              <w:rPr>
                <w:b/>
                <w:i/>
                <w:spacing w:val="21"/>
                <w:sz w:val="24"/>
              </w:rPr>
              <w:t xml:space="preserve"> </w:t>
            </w:r>
            <w:r w:rsidRPr="00034108">
              <w:rPr>
                <w:b/>
                <w:i/>
                <w:sz w:val="24"/>
              </w:rPr>
              <w:t>«</w:t>
            </w:r>
            <w:r w:rsidR="008A78F6" w:rsidRPr="00034108">
              <w:rPr>
                <w:b/>
                <w:i/>
                <w:sz w:val="24"/>
              </w:rPr>
              <w:t>Телефонное консультирование как вид психологической помощи</w:t>
            </w:r>
            <w:r w:rsidRPr="00034108">
              <w:rPr>
                <w:b/>
                <w:i/>
                <w:sz w:val="24"/>
              </w:rPr>
              <w:t>»</w:t>
            </w:r>
          </w:p>
        </w:tc>
        <w:tc>
          <w:tcPr>
            <w:tcW w:w="7640" w:type="dxa"/>
          </w:tcPr>
          <w:p w:rsidR="00BB5906" w:rsidRPr="002E5D5B" w:rsidRDefault="00BB5906" w:rsidP="002E5D5B">
            <w:pPr>
              <w:rPr>
                <w:sz w:val="24"/>
                <w:szCs w:val="24"/>
              </w:rPr>
            </w:pPr>
          </w:p>
        </w:tc>
      </w:tr>
      <w:tr w:rsidR="00BB5906">
        <w:trPr>
          <w:trHeight w:val="709"/>
        </w:trPr>
        <w:tc>
          <w:tcPr>
            <w:tcW w:w="7640" w:type="dxa"/>
          </w:tcPr>
          <w:p w:rsidR="00BB5906" w:rsidRDefault="00065D8F">
            <w:pPr>
              <w:pStyle w:val="TableParagraph"/>
              <w:spacing w:line="257" w:lineRule="exact"/>
              <w:ind w:right="-29"/>
              <w:rPr>
                <w:sz w:val="24"/>
              </w:rPr>
            </w:pPr>
            <w:r>
              <w:rPr>
                <w:i/>
                <w:sz w:val="24"/>
              </w:rPr>
              <w:t xml:space="preserve">Цель  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исследования</w:t>
            </w:r>
            <w:r>
              <w:rPr>
                <w:i/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исследователь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намерен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B5906" w:rsidRDefault="00065D8F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7640" w:type="dxa"/>
          </w:tcPr>
          <w:p w:rsidR="00BB5906" w:rsidRPr="002E5D5B" w:rsidRDefault="008A78F6" w:rsidP="008A78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телефонное консультирование как вид психологической помощи, выделить положительные и отрицательные стороны телефонного консультирования.</w:t>
            </w:r>
            <w:r w:rsidR="00AC465C" w:rsidRPr="002E5D5B">
              <w:rPr>
                <w:sz w:val="24"/>
                <w:szCs w:val="24"/>
              </w:rPr>
              <w:t xml:space="preserve"> </w:t>
            </w:r>
          </w:p>
        </w:tc>
      </w:tr>
      <w:tr w:rsidR="00BB5906">
        <w:trPr>
          <w:trHeight w:val="730"/>
        </w:trPr>
        <w:tc>
          <w:tcPr>
            <w:tcW w:w="7640" w:type="dxa"/>
          </w:tcPr>
          <w:p w:rsidR="00BB5906" w:rsidRDefault="00065D8F">
            <w:pPr>
              <w:pStyle w:val="TableParagraph"/>
              <w:tabs>
                <w:tab w:val="left" w:pos="1055"/>
                <w:tab w:val="left" w:pos="2654"/>
                <w:tab w:val="left" w:pos="2974"/>
                <w:tab w:val="left" w:pos="4517"/>
                <w:tab w:val="left" w:pos="5616"/>
                <w:tab w:val="left" w:pos="6672"/>
              </w:tabs>
              <w:spacing w:line="249" w:lineRule="auto"/>
              <w:ind w:right="-29"/>
              <w:rPr>
                <w:sz w:val="24"/>
              </w:rPr>
            </w:pPr>
            <w:r>
              <w:rPr>
                <w:i/>
                <w:sz w:val="24"/>
              </w:rPr>
              <w:t>Объект</w:t>
            </w:r>
            <w:r>
              <w:rPr>
                <w:i/>
                <w:sz w:val="24"/>
              </w:rPr>
              <w:tab/>
              <w:t>исследования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психические</w:t>
            </w:r>
            <w:r>
              <w:rPr>
                <w:sz w:val="24"/>
              </w:rPr>
              <w:tab/>
              <w:t>явления,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подлежат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рамках работы.</w:t>
            </w:r>
          </w:p>
        </w:tc>
        <w:tc>
          <w:tcPr>
            <w:tcW w:w="7640" w:type="dxa"/>
          </w:tcPr>
          <w:p w:rsidR="00BB5906" w:rsidRPr="002E5D5B" w:rsidRDefault="008A78F6" w:rsidP="00656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Процесс </w:t>
            </w:r>
            <w:r w:rsidR="00656F15">
              <w:rPr>
                <w:sz w:val="24"/>
                <w:szCs w:val="24"/>
              </w:rPr>
              <w:t xml:space="preserve">оказания </w:t>
            </w:r>
            <w:r>
              <w:rPr>
                <w:sz w:val="24"/>
                <w:szCs w:val="24"/>
              </w:rPr>
              <w:t xml:space="preserve">психологической помощи </w:t>
            </w:r>
            <w:r w:rsidR="00656F15">
              <w:rPr>
                <w:sz w:val="24"/>
                <w:szCs w:val="24"/>
              </w:rPr>
              <w:t>посредством телефонного консультирования.</w:t>
            </w:r>
          </w:p>
        </w:tc>
      </w:tr>
      <w:tr w:rsidR="00BB5906">
        <w:trPr>
          <w:trHeight w:val="1570"/>
        </w:trPr>
        <w:tc>
          <w:tcPr>
            <w:tcW w:w="7640" w:type="dxa"/>
          </w:tcPr>
          <w:p w:rsidR="00BB5906" w:rsidRDefault="00065D8F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Предмет</w:t>
            </w:r>
            <w:r w:rsidR="00112056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1120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это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более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узкое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понятие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по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сравнению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</w:p>
          <w:p w:rsidR="00BB5906" w:rsidRDefault="00065D8F">
            <w:pPr>
              <w:pStyle w:val="TableParagraph"/>
              <w:spacing w:before="12" w:line="249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 Предмет исследования всегда уже объекта исследования.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7640" w:type="dxa"/>
          </w:tcPr>
          <w:p w:rsidR="00BB5906" w:rsidRPr="002E5D5B" w:rsidRDefault="00656F15" w:rsidP="00656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56F15">
              <w:rPr>
                <w:sz w:val="24"/>
                <w:szCs w:val="24"/>
              </w:rPr>
              <w:t>етодика оказания</w:t>
            </w:r>
            <w:r>
              <w:rPr>
                <w:sz w:val="24"/>
                <w:szCs w:val="24"/>
              </w:rPr>
              <w:t xml:space="preserve"> психологической помощи</w:t>
            </w:r>
            <w:r w:rsidRPr="00656F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нуждающ</w:t>
            </w:r>
            <w:r w:rsidRPr="00656F15">
              <w:rPr>
                <w:sz w:val="24"/>
                <w:szCs w:val="24"/>
              </w:rPr>
              <w:t>имся</w:t>
            </w:r>
            <w:r>
              <w:rPr>
                <w:sz w:val="24"/>
                <w:szCs w:val="24"/>
              </w:rPr>
              <w:t xml:space="preserve"> людям,</w:t>
            </w:r>
            <w:r w:rsidRPr="00656F15">
              <w:rPr>
                <w:sz w:val="24"/>
                <w:szCs w:val="24"/>
              </w:rPr>
              <w:t xml:space="preserve"> в ходе </w:t>
            </w:r>
            <w:r w:rsidRPr="00656F15">
              <w:rPr>
                <w:bCs/>
                <w:sz w:val="24"/>
                <w:szCs w:val="24"/>
              </w:rPr>
              <w:t>телефонного</w:t>
            </w:r>
            <w:r w:rsidRPr="00656F15">
              <w:rPr>
                <w:sz w:val="24"/>
                <w:szCs w:val="24"/>
              </w:rPr>
              <w:t xml:space="preserve"> </w:t>
            </w:r>
            <w:r w:rsidRPr="00656F15">
              <w:rPr>
                <w:bCs/>
                <w:sz w:val="24"/>
                <w:szCs w:val="24"/>
              </w:rPr>
              <w:t>консультирования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BB5906">
        <w:trPr>
          <w:trHeight w:val="1009"/>
        </w:trPr>
        <w:tc>
          <w:tcPr>
            <w:tcW w:w="7640" w:type="dxa"/>
          </w:tcPr>
          <w:p w:rsidR="00BB5906" w:rsidRDefault="00065D8F">
            <w:pPr>
              <w:pStyle w:val="TableParagraph"/>
              <w:spacing w:line="249" w:lineRule="auto"/>
              <w:ind w:right="-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Гипотеза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эмпирической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проверки.</w:t>
            </w:r>
          </w:p>
        </w:tc>
        <w:tc>
          <w:tcPr>
            <w:tcW w:w="7640" w:type="dxa"/>
          </w:tcPr>
          <w:p w:rsidR="00C80159" w:rsidRPr="002E5D5B" w:rsidRDefault="00656F15" w:rsidP="00656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Телефонное консультирование </w:t>
            </w:r>
            <w:r w:rsidRPr="00656F15">
              <w:rPr>
                <w:sz w:val="24"/>
                <w:szCs w:val="24"/>
              </w:rPr>
              <w:t>как метод психотерапевтической помощи, имеет своей основной задачей помочь человеку выйти из тягостной для него, кризисной ситуации</w:t>
            </w:r>
            <w:r w:rsidR="00D413EC">
              <w:rPr>
                <w:sz w:val="24"/>
                <w:szCs w:val="24"/>
              </w:rPr>
              <w:t>.</w:t>
            </w:r>
          </w:p>
        </w:tc>
      </w:tr>
      <w:tr w:rsidR="00BB5906">
        <w:trPr>
          <w:trHeight w:val="3510"/>
        </w:trPr>
        <w:tc>
          <w:tcPr>
            <w:tcW w:w="7640" w:type="dxa"/>
          </w:tcPr>
          <w:p w:rsidR="00BB5906" w:rsidRDefault="00065D8F">
            <w:pPr>
              <w:pStyle w:val="TableParagraph"/>
              <w:spacing w:line="249" w:lineRule="auto"/>
              <w:ind w:right="-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Задачи исследования </w:t>
            </w:r>
            <w:r>
              <w:rPr>
                <w:sz w:val="24"/>
              </w:rPr>
              <w:t>конкретизируют цель исследования и подразделяют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достижение на основные этапы.</w:t>
            </w:r>
          </w:p>
          <w:p w:rsidR="00BB5906" w:rsidRDefault="00065D8F">
            <w:pPr>
              <w:pStyle w:val="TableParagraph"/>
              <w:spacing w:before="158" w:line="249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исследования?»</w:t>
            </w:r>
          </w:p>
          <w:p w:rsidR="00BB5906" w:rsidRDefault="00065D8F">
            <w:pPr>
              <w:pStyle w:val="TableParagraph"/>
              <w:spacing w:before="162" w:line="249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Задачи исследования формулируются на базе системы 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формулировки такова:</w:t>
            </w:r>
          </w:p>
          <w:p w:rsidR="00BB5906" w:rsidRDefault="00065D8F">
            <w:pPr>
              <w:pStyle w:val="TableParagraph"/>
              <w:spacing w:before="162" w:line="249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 глагол неопределенной формы + конкретное действие для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материал...”,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“Обосновать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данных...”</w:t>
            </w:r>
            <w:proofErr w:type="gramStart"/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BB5906" w:rsidRDefault="00065D8F">
            <w:pPr>
              <w:pStyle w:val="TableParagraph"/>
              <w:spacing w:before="16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связанны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последующая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</w:p>
        </w:tc>
        <w:tc>
          <w:tcPr>
            <w:tcW w:w="7640" w:type="dxa"/>
          </w:tcPr>
          <w:p w:rsidR="00347E45" w:rsidRPr="002E5D5B" w:rsidRDefault="00347E45" w:rsidP="002E5D5B">
            <w:pPr>
              <w:rPr>
                <w:sz w:val="24"/>
                <w:szCs w:val="24"/>
              </w:rPr>
            </w:pPr>
            <w:r w:rsidRPr="002E5D5B">
              <w:rPr>
                <w:sz w:val="24"/>
                <w:szCs w:val="24"/>
              </w:rPr>
              <w:t>1.</w:t>
            </w:r>
            <w:r w:rsidRPr="002E5D5B">
              <w:rPr>
                <w:sz w:val="24"/>
                <w:szCs w:val="24"/>
              </w:rPr>
              <w:tab/>
            </w:r>
            <w:r w:rsidR="00D413EC">
              <w:rPr>
                <w:sz w:val="24"/>
                <w:szCs w:val="24"/>
              </w:rPr>
              <w:t>Рассмотреть историю</w:t>
            </w:r>
            <w:r w:rsidR="00D413EC" w:rsidRPr="00D413EC">
              <w:rPr>
                <w:sz w:val="24"/>
                <w:szCs w:val="24"/>
              </w:rPr>
              <w:t xml:space="preserve"> возникновения и становления </w:t>
            </w:r>
            <w:r w:rsidR="00D413EC">
              <w:rPr>
                <w:sz w:val="24"/>
                <w:szCs w:val="24"/>
              </w:rPr>
              <w:t xml:space="preserve">психологического </w:t>
            </w:r>
            <w:r w:rsidR="00D413EC" w:rsidRPr="00D413EC">
              <w:rPr>
                <w:sz w:val="24"/>
                <w:szCs w:val="24"/>
              </w:rPr>
              <w:t>консультирования по телефону</w:t>
            </w:r>
            <w:r w:rsidRPr="002E5D5B">
              <w:rPr>
                <w:sz w:val="24"/>
                <w:szCs w:val="24"/>
              </w:rPr>
              <w:t>.</w:t>
            </w:r>
          </w:p>
          <w:p w:rsidR="008E0C3B" w:rsidRPr="002E5D5B" w:rsidRDefault="008E0C3B" w:rsidP="002E5D5B">
            <w:pPr>
              <w:rPr>
                <w:sz w:val="24"/>
                <w:szCs w:val="24"/>
              </w:rPr>
            </w:pPr>
            <w:r w:rsidRPr="002E5D5B">
              <w:rPr>
                <w:sz w:val="24"/>
                <w:szCs w:val="24"/>
              </w:rPr>
              <w:t>2.</w:t>
            </w:r>
            <w:r w:rsidR="00D413EC">
              <w:rPr>
                <w:sz w:val="24"/>
                <w:szCs w:val="24"/>
              </w:rPr>
              <w:t xml:space="preserve"> Изучить методики работы психологического консультирования</w:t>
            </w:r>
            <w:r w:rsidRPr="002E5D5B">
              <w:rPr>
                <w:sz w:val="24"/>
                <w:szCs w:val="24"/>
              </w:rPr>
              <w:t>.</w:t>
            </w:r>
          </w:p>
          <w:p w:rsidR="00347E45" w:rsidRPr="002E5D5B" w:rsidRDefault="008E0C3B" w:rsidP="002E5D5B">
            <w:pPr>
              <w:rPr>
                <w:sz w:val="24"/>
                <w:szCs w:val="24"/>
              </w:rPr>
            </w:pPr>
            <w:r w:rsidRPr="002E5D5B">
              <w:rPr>
                <w:sz w:val="24"/>
                <w:szCs w:val="24"/>
              </w:rPr>
              <w:t xml:space="preserve">3. </w:t>
            </w:r>
            <w:r w:rsidR="00D413EC">
              <w:rPr>
                <w:sz w:val="24"/>
                <w:szCs w:val="24"/>
              </w:rPr>
              <w:t xml:space="preserve">Изучить специфику психологического телефонного консультирования. </w:t>
            </w:r>
            <w:r w:rsidR="002E5D5B" w:rsidRPr="002E5D5B">
              <w:rPr>
                <w:sz w:val="24"/>
                <w:szCs w:val="24"/>
              </w:rPr>
              <w:t>4</w:t>
            </w:r>
            <w:r w:rsidR="00347E45" w:rsidRPr="002E5D5B">
              <w:rPr>
                <w:sz w:val="24"/>
                <w:szCs w:val="24"/>
              </w:rPr>
              <w:t>.</w:t>
            </w:r>
            <w:r w:rsidR="00347E45" w:rsidRPr="002E5D5B">
              <w:rPr>
                <w:sz w:val="24"/>
                <w:szCs w:val="24"/>
              </w:rPr>
              <w:tab/>
            </w:r>
            <w:r w:rsidR="00D413EC">
              <w:rPr>
                <w:sz w:val="24"/>
                <w:szCs w:val="24"/>
              </w:rPr>
              <w:t xml:space="preserve">Рассмотреть принципы психологического телефонного консультирования. </w:t>
            </w:r>
          </w:p>
          <w:p w:rsidR="00D413EC" w:rsidRDefault="002E5D5B" w:rsidP="002E5D5B">
            <w:pPr>
              <w:rPr>
                <w:sz w:val="24"/>
                <w:szCs w:val="24"/>
              </w:rPr>
            </w:pPr>
            <w:r w:rsidRPr="002E5D5B">
              <w:rPr>
                <w:sz w:val="24"/>
                <w:szCs w:val="24"/>
              </w:rPr>
              <w:t>5</w:t>
            </w:r>
            <w:r w:rsidR="00347E45" w:rsidRPr="002E5D5B">
              <w:rPr>
                <w:sz w:val="24"/>
                <w:szCs w:val="24"/>
              </w:rPr>
              <w:t>.</w:t>
            </w:r>
            <w:r w:rsidR="00347E45" w:rsidRPr="002E5D5B">
              <w:rPr>
                <w:sz w:val="24"/>
                <w:szCs w:val="24"/>
              </w:rPr>
              <w:tab/>
            </w:r>
            <w:r w:rsidR="00D413EC">
              <w:rPr>
                <w:sz w:val="24"/>
                <w:szCs w:val="24"/>
              </w:rPr>
              <w:t>Рассмотреть этапы психологического консультирования по телефону.</w:t>
            </w:r>
          </w:p>
          <w:p w:rsidR="00BB5906" w:rsidRDefault="002E5D5B" w:rsidP="00D413EC">
            <w:pPr>
              <w:rPr>
                <w:sz w:val="24"/>
                <w:szCs w:val="24"/>
              </w:rPr>
            </w:pPr>
            <w:r w:rsidRPr="002E5D5B">
              <w:rPr>
                <w:sz w:val="24"/>
                <w:szCs w:val="24"/>
              </w:rPr>
              <w:t>6</w:t>
            </w:r>
            <w:r w:rsidR="00347E45" w:rsidRPr="002E5D5B">
              <w:rPr>
                <w:sz w:val="24"/>
                <w:szCs w:val="24"/>
              </w:rPr>
              <w:t>.</w:t>
            </w:r>
            <w:r w:rsidR="00347E45" w:rsidRPr="002E5D5B">
              <w:rPr>
                <w:sz w:val="24"/>
                <w:szCs w:val="24"/>
              </w:rPr>
              <w:tab/>
            </w:r>
            <w:r w:rsidR="00D413EC">
              <w:rPr>
                <w:sz w:val="24"/>
                <w:szCs w:val="24"/>
              </w:rPr>
              <w:t xml:space="preserve">Рассмотреть типичные ошибки психологического телефонного консультирования. </w:t>
            </w:r>
          </w:p>
          <w:p w:rsidR="00D413EC" w:rsidRDefault="00D413EC" w:rsidP="00D41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Выделить профессионально важные качества </w:t>
            </w:r>
            <w:r w:rsidR="00034108">
              <w:rPr>
                <w:sz w:val="24"/>
                <w:szCs w:val="24"/>
              </w:rPr>
              <w:t>психолога–</w:t>
            </w:r>
            <w:r>
              <w:rPr>
                <w:sz w:val="24"/>
                <w:szCs w:val="24"/>
              </w:rPr>
              <w:t>консультанта</w:t>
            </w:r>
            <w:r w:rsidR="00034108">
              <w:rPr>
                <w:sz w:val="24"/>
                <w:szCs w:val="24"/>
              </w:rPr>
              <w:t>, оказывающего помощь по телефону</w:t>
            </w:r>
            <w:r>
              <w:rPr>
                <w:sz w:val="24"/>
                <w:szCs w:val="24"/>
              </w:rPr>
              <w:t>.</w:t>
            </w:r>
          </w:p>
          <w:p w:rsidR="00034108" w:rsidRDefault="00034108" w:rsidP="000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Провести опрос среди учеников школы на тему положительных и отрицательных сторон телефонного консультирования.</w:t>
            </w:r>
          </w:p>
          <w:p w:rsidR="00034108" w:rsidRPr="002E5D5B" w:rsidRDefault="00034108" w:rsidP="000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Проанализировать полученные результаты и сделать выводы.</w:t>
            </w:r>
          </w:p>
        </w:tc>
      </w:tr>
    </w:tbl>
    <w:p w:rsidR="00BB5906" w:rsidRDefault="00BB5906">
      <w:pPr>
        <w:spacing w:line="273" w:lineRule="exact"/>
        <w:rPr>
          <w:sz w:val="24"/>
        </w:rPr>
        <w:sectPr w:rsidR="00BB5906">
          <w:type w:val="continuous"/>
          <w:pgSz w:w="16840" w:h="11920" w:orient="landscape"/>
          <w:pgMar w:top="1120" w:right="300" w:bottom="280" w:left="1000" w:header="720" w:footer="720" w:gutter="0"/>
          <w:cols w:space="720"/>
        </w:sectPr>
      </w:pPr>
    </w:p>
    <w:p w:rsidR="00BB5906" w:rsidRDefault="00BB5906">
      <w:pPr>
        <w:rPr>
          <w:sz w:val="20"/>
        </w:rPr>
      </w:pPr>
    </w:p>
    <w:p w:rsidR="00BB5906" w:rsidRDefault="00BB5906">
      <w:pPr>
        <w:rPr>
          <w:sz w:val="20"/>
        </w:rPr>
      </w:pPr>
    </w:p>
    <w:p w:rsidR="00BB5906" w:rsidRDefault="00BB5906">
      <w:pPr>
        <w:spacing w:before="5"/>
        <w:rPr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0"/>
        <w:gridCol w:w="7640"/>
      </w:tblGrid>
      <w:tr w:rsidR="00BB5906">
        <w:trPr>
          <w:trHeight w:val="869"/>
        </w:trPr>
        <w:tc>
          <w:tcPr>
            <w:tcW w:w="7640" w:type="dxa"/>
          </w:tcPr>
          <w:p w:rsidR="00BB5906" w:rsidRDefault="00065D8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решается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предыдущей.</w:t>
            </w:r>
          </w:p>
        </w:tc>
        <w:tc>
          <w:tcPr>
            <w:tcW w:w="7640" w:type="dxa"/>
          </w:tcPr>
          <w:p w:rsidR="00BB5906" w:rsidRDefault="00BB5906" w:rsidP="00F15AE7">
            <w:pPr>
              <w:pStyle w:val="TableParagraph"/>
              <w:spacing w:before="156"/>
              <w:ind w:left="8"/>
              <w:rPr>
                <w:sz w:val="24"/>
              </w:rPr>
            </w:pPr>
          </w:p>
        </w:tc>
      </w:tr>
      <w:tr w:rsidR="00BB5906">
        <w:trPr>
          <w:trHeight w:val="2029"/>
        </w:trPr>
        <w:tc>
          <w:tcPr>
            <w:tcW w:w="7640" w:type="dxa"/>
          </w:tcPr>
          <w:p w:rsidR="00BB5906" w:rsidRDefault="00065D8F">
            <w:pPr>
              <w:pStyle w:val="TableParagraph"/>
              <w:spacing w:line="249" w:lineRule="auto"/>
              <w:ind w:right="-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исследования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 приемы и способы для изучения проблемы исследования.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  <w:p w:rsidR="00BB5906" w:rsidRDefault="00065D8F">
            <w:pPr>
              <w:pStyle w:val="TableParagraph"/>
              <w:spacing w:before="154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</w:p>
        </w:tc>
        <w:tc>
          <w:tcPr>
            <w:tcW w:w="7640" w:type="dxa"/>
          </w:tcPr>
          <w:p w:rsidR="00BB5906" w:rsidRPr="002E5D5B" w:rsidRDefault="00285175" w:rsidP="002E5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65D8F" w:rsidRPr="002E5D5B">
              <w:rPr>
                <w:sz w:val="24"/>
                <w:szCs w:val="24"/>
              </w:rPr>
              <w:t>Теоретический – анализ научной литературы по теме исследования.</w:t>
            </w:r>
          </w:p>
          <w:p w:rsidR="00BB5906" w:rsidRPr="002E5D5B" w:rsidRDefault="00285175" w:rsidP="002E5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65D8F" w:rsidRPr="002E5D5B">
              <w:rPr>
                <w:sz w:val="24"/>
                <w:szCs w:val="24"/>
              </w:rPr>
              <w:t xml:space="preserve">Эмпирический – </w:t>
            </w:r>
            <w:r w:rsidR="004B0B93" w:rsidRPr="002E5D5B">
              <w:rPr>
                <w:sz w:val="24"/>
                <w:szCs w:val="24"/>
              </w:rPr>
              <w:t xml:space="preserve">тестирование, </w:t>
            </w:r>
            <w:r w:rsidR="00065D8F" w:rsidRPr="002E5D5B">
              <w:rPr>
                <w:sz w:val="24"/>
                <w:szCs w:val="24"/>
              </w:rPr>
              <w:t>обработка полученных данных.</w:t>
            </w:r>
          </w:p>
          <w:p w:rsidR="00055E13" w:rsidRPr="002E5D5B" w:rsidRDefault="00285175" w:rsidP="002E5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М</w:t>
            </w:r>
            <w:r w:rsidR="00055E13" w:rsidRPr="002E5D5B">
              <w:rPr>
                <w:sz w:val="24"/>
                <w:szCs w:val="24"/>
              </w:rPr>
              <w:t xml:space="preserve">етодика «Диагностика межличностных отношений Т. </w:t>
            </w:r>
            <w:proofErr w:type="spellStart"/>
            <w:r w:rsidR="00055E13" w:rsidRPr="002E5D5B">
              <w:rPr>
                <w:sz w:val="24"/>
                <w:szCs w:val="24"/>
              </w:rPr>
              <w:t>Лири</w:t>
            </w:r>
            <w:proofErr w:type="spellEnd"/>
            <w:r w:rsidR="00055E13" w:rsidRPr="002E5D5B">
              <w:rPr>
                <w:sz w:val="24"/>
                <w:szCs w:val="24"/>
              </w:rPr>
              <w:t>»</w:t>
            </w:r>
          </w:p>
          <w:p w:rsidR="00055E13" w:rsidRPr="002E5D5B" w:rsidRDefault="00285175" w:rsidP="002E5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055E13" w:rsidRPr="002E5D5B">
              <w:rPr>
                <w:sz w:val="24"/>
                <w:szCs w:val="24"/>
              </w:rPr>
              <w:t xml:space="preserve">«Характерологический опросник </w:t>
            </w:r>
            <w:proofErr w:type="spellStart"/>
            <w:r w:rsidR="00055E13" w:rsidRPr="002E5D5B">
              <w:rPr>
                <w:sz w:val="24"/>
                <w:szCs w:val="24"/>
              </w:rPr>
              <w:t>Леонгард-Шмишек</w:t>
            </w:r>
            <w:proofErr w:type="spellEnd"/>
            <w:r w:rsidR="00055E13" w:rsidRPr="002E5D5B">
              <w:rPr>
                <w:sz w:val="24"/>
                <w:szCs w:val="24"/>
              </w:rPr>
              <w:t xml:space="preserve">» (в адаптации для подросткового возраста И.В. </w:t>
            </w:r>
            <w:proofErr w:type="spellStart"/>
            <w:r w:rsidR="00055E13" w:rsidRPr="002E5D5B">
              <w:rPr>
                <w:sz w:val="24"/>
                <w:szCs w:val="24"/>
              </w:rPr>
              <w:t>Крук</w:t>
            </w:r>
            <w:proofErr w:type="spellEnd"/>
            <w:r w:rsidR="00055E13" w:rsidRPr="002E5D5B">
              <w:rPr>
                <w:sz w:val="24"/>
                <w:szCs w:val="24"/>
              </w:rPr>
              <w:t>)</w:t>
            </w:r>
          </w:p>
          <w:p w:rsidR="004B0B93" w:rsidRPr="002E5D5B" w:rsidRDefault="004B0B93" w:rsidP="002E5D5B">
            <w:pPr>
              <w:rPr>
                <w:sz w:val="24"/>
                <w:szCs w:val="24"/>
              </w:rPr>
            </w:pPr>
            <w:r w:rsidRPr="002E5D5B">
              <w:rPr>
                <w:sz w:val="24"/>
                <w:szCs w:val="24"/>
              </w:rPr>
              <w:br/>
            </w:r>
            <w:r w:rsidRPr="002E5D5B">
              <w:rPr>
                <w:sz w:val="24"/>
                <w:szCs w:val="24"/>
              </w:rPr>
              <w:br/>
            </w:r>
          </w:p>
        </w:tc>
      </w:tr>
      <w:tr w:rsidR="00BB5906">
        <w:trPr>
          <w:trHeight w:val="1870"/>
        </w:trPr>
        <w:tc>
          <w:tcPr>
            <w:tcW w:w="7640" w:type="dxa"/>
          </w:tcPr>
          <w:p w:rsidR="00BB5906" w:rsidRDefault="00065D8F">
            <w:pPr>
              <w:pStyle w:val="TableParagraph"/>
              <w:spacing w:line="249" w:lineRule="auto"/>
              <w:ind w:right="-29" w:firstLine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“Описание </w:t>
            </w:r>
            <w:r>
              <w:rPr>
                <w:i/>
                <w:sz w:val="24"/>
              </w:rPr>
              <w:t xml:space="preserve">выборки исследования </w:t>
            </w:r>
            <w:r>
              <w:rPr>
                <w:sz w:val="24"/>
              </w:rPr>
              <w:t>предполагает указание ее численности,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социально-демографического состава и прочих особенностей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7640" w:type="dxa"/>
          </w:tcPr>
          <w:p w:rsidR="00BB5906" w:rsidRPr="002E5D5B" w:rsidRDefault="00065D8F" w:rsidP="002E5D5B">
            <w:pPr>
              <w:rPr>
                <w:sz w:val="24"/>
                <w:szCs w:val="24"/>
              </w:rPr>
            </w:pPr>
            <w:r w:rsidRPr="002E5D5B">
              <w:rPr>
                <w:sz w:val="24"/>
                <w:szCs w:val="24"/>
              </w:rPr>
              <w:t xml:space="preserve">Экспериментальное исследование проводилось в нескольких группах: </w:t>
            </w:r>
            <w:r w:rsidR="002E5D5B" w:rsidRPr="002E5D5B">
              <w:rPr>
                <w:sz w:val="24"/>
                <w:szCs w:val="24"/>
              </w:rPr>
              <w:t xml:space="preserve">среди </w:t>
            </w:r>
            <w:r w:rsidRPr="002E5D5B">
              <w:rPr>
                <w:sz w:val="24"/>
                <w:szCs w:val="24"/>
              </w:rPr>
              <w:t xml:space="preserve">учащихся 7-го и 8-х классов Средней Школы № 14 города Дзержинска Нижегородской области. Общая выборка 114 человек; возрастной диапазон </w:t>
            </w:r>
            <w:r w:rsidR="002E5D5B" w:rsidRPr="002E5D5B">
              <w:rPr>
                <w:sz w:val="24"/>
                <w:szCs w:val="24"/>
              </w:rPr>
              <w:t>от 15 до 17</w:t>
            </w:r>
            <w:r w:rsidRPr="002E5D5B">
              <w:rPr>
                <w:sz w:val="24"/>
                <w:szCs w:val="24"/>
              </w:rPr>
              <w:t xml:space="preserve"> лет.</w:t>
            </w:r>
          </w:p>
        </w:tc>
      </w:tr>
    </w:tbl>
    <w:p w:rsidR="00065D8F" w:rsidRDefault="00065D8F"/>
    <w:sectPr w:rsidR="00065D8F">
      <w:pgSz w:w="16840" w:h="11920" w:orient="landscape"/>
      <w:pgMar w:top="1120" w:right="3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7204"/>
    <w:multiLevelType w:val="hybridMultilevel"/>
    <w:tmpl w:val="C1D2368C"/>
    <w:lvl w:ilvl="0" w:tplc="EE386946">
      <w:start w:val="1"/>
      <w:numFmt w:val="decimal"/>
      <w:lvlText w:val="%1."/>
      <w:lvlJc w:val="left"/>
      <w:pPr>
        <w:ind w:left="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5EEC94">
      <w:numFmt w:val="bullet"/>
      <w:lvlText w:val="•"/>
      <w:lvlJc w:val="left"/>
      <w:pPr>
        <w:ind w:left="761" w:hanging="240"/>
      </w:pPr>
      <w:rPr>
        <w:rFonts w:hint="default"/>
        <w:lang w:val="ru-RU" w:eastAsia="en-US" w:bidi="ar-SA"/>
      </w:rPr>
    </w:lvl>
    <w:lvl w:ilvl="2" w:tplc="985C8FB8">
      <w:numFmt w:val="bullet"/>
      <w:lvlText w:val="•"/>
      <w:lvlJc w:val="left"/>
      <w:pPr>
        <w:ind w:left="1522" w:hanging="240"/>
      </w:pPr>
      <w:rPr>
        <w:rFonts w:hint="default"/>
        <w:lang w:val="ru-RU" w:eastAsia="en-US" w:bidi="ar-SA"/>
      </w:rPr>
    </w:lvl>
    <w:lvl w:ilvl="3" w:tplc="EDB0FA6C">
      <w:numFmt w:val="bullet"/>
      <w:lvlText w:val="•"/>
      <w:lvlJc w:val="left"/>
      <w:pPr>
        <w:ind w:left="2283" w:hanging="240"/>
      </w:pPr>
      <w:rPr>
        <w:rFonts w:hint="default"/>
        <w:lang w:val="ru-RU" w:eastAsia="en-US" w:bidi="ar-SA"/>
      </w:rPr>
    </w:lvl>
    <w:lvl w:ilvl="4" w:tplc="A130392A">
      <w:numFmt w:val="bullet"/>
      <w:lvlText w:val="•"/>
      <w:lvlJc w:val="left"/>
      <w:pPr>
        <w:ind w:left="3044" w:hanging="240"/>
      </w:pPr>
      <w:rPr>
        <w:rFonts w:hint="default"/>
        <w:lang w:val="ru-RU" w:eastAsia="en-US" w:bidi="ar-SA"/>
      </w:rPr>
    </w:lvl>
    <w:lvl w:ilvl="5" w:tplc="6BFAAC8E">
      <w:numFmt w:val="bullet"/>
      <w:lvlText w:val="•"/>
      <w:lvlJc w:val="left"/>
      <w:pPr>
        <w:ind w:left="3805" w:hanging="240"/>
      </w:pPr>
      <w:rPr>
        <w:rFonts w:hint="default"/>
        <w:lang w:val="ru-RU" w:eastAsia="en-US" w:bidi="ar-SA"/>
      </w:rPr>
    </w:lvl>
    <w:lvl w:ilvl="6" w:tplc="463CFAC2">
      <w:numFmt w:val="bullet"/>
      <w:lvlText w:val="•"/>
      <w:lvlJc w:val="left"/>
      <w:pPr>
        <w:ind w:left="4566" w:hanging="240"/>
      </w:pPr>
      <w:rPr>
        <w:rFonts w:hint="default"/>
        <w:lang w:val="ru-RU" w:eastAsia="en-US" w:bidi="ar-SA"/>
      </w:rPr>
    </w:lvl>
    <w:lvl w:ilvl="7" w:tplc="9BFA3404">
      <w:numFmt w:val="bullet"/>
      <w:lvlText w:val="•"/>
      <w:lvlJc w:val="left"/>
      <w:pPr>
        <w:ind w:left="5327" w:hanging="240"/>
      </w:pPr>
      <w:rPr>
        <w:rFonts w:hint="default"/>
        <w:lang w:val="ru-RU" w:eastAsia="en-US" w:bidi="ar-SA"/>
      </w:rPr>
    </w:lvl>
    <w:lvl w:ilvl="8" w:tplc="F228962A">
      <w:numFmt w:val="bullet"/>
      <w:lvlText w:val="•"/>
      <w:lvlJc w:val="left"/>
      <w:pPr>
        <w:ind w:left="608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F3B09F6"/>
    <w:multiLevelType w:val="hybridMultilevel"/>
    <w:tmpl w:val="C8DA08A8"/>
    <w:lvl w:ilvl="0" w:tplc="94AADFDE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D6E7A4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2" w:tplc="00261FBC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3" w:tplc="E7F67D44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4" w:tplc="3FB67EBA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  <w:lvl w:ilvl="5" w:tplc="14FC8B16">
      <w:numFmt w:val="bullet"/>
      <w:lvlText w:val="•"/>
      <w:lvlJc w:val="left"/>
      <w:pPr>
        <w:ind w:left="3875" w:hanging="140"/>
      </w:pPr>
      <w:rPr>
        <w:rFonts w:hint="default"/>
        <w:lang w:val="ru-RU" w:eastAsia="en-US" w:bidi="ar-SA"/>
      </w:rPr>
    </w:lvl>
    <w:lvl w:ilvl="6" w:tplc="3844F30E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7" w:tplc="DFB6FC0A">
      <w:numFmt w:val="bullet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  <w:lvl w:ilvl="8" w:tplc="C52A6CD4">
      <w:numFmt w:val="bullet"/>
      <w:lvlText w:val="•"/>
      <w:lvlJc w:val="left"/>
      <w:pPr>
        <w:ind w:left="6116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6"/>
    <w:rsid w:val="00032959"/>
    <w:rsid w:val="00034108"/>
    <w:rsid w:val="00055E13"/>
    <w:rsid w:val="00065D8F"/>
    <w:rsid w:val="00112056"/>
    <w:rsid w:val="00132E77"/>
    <w:rsid w:val="00285175"/>
    <w:rsid w:val="002E5D5B"/>
    <w:rsid w:val="00347E45"/>
    <w:rsid w:val="00422063"/>
    <w:rsid w:val="00476DFE"/>
    <w:rsid w:val="004A33EE"/>
    <w:rsid w:val="004B0B93"/>
    <w:rsid w:val="00656F15"/>
    <w:rsid w:val="008A78F6"/>
    <w:rsid w:val="008E0C3B"/>
    <w:rsid w:val="00AC0B5F"/>
    <w:rsid w:val="00AC465C"/>
    <w:rsid w:val="00BB5906"/>
    <w:rsid w:val="00C80159"/>
    <w:rsid w:val="00D413EC"/>
    <w:rsid w:val="00F03888"/>
    <w:rsid w:val="00F1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337C9-52C7-436D-8BAB-087CD9DC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character" w:styleId="a4">
    <w:name w:val="Hyperlink"/>
    <w:basedOn w:val="a0"/>
    <w:uiPriority w:val="99"/>
    <w:semiHidden/>
    <w:unhideWhenUsed/>
    <w:rsid w:val="004B0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a6374644530f90086839fbfdbad5e202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a6374644530f90086839fbfdbad5e202</dc:title>
  <dc:creator>Орлова Мария Николаевна</dc:creator>
  <cp:lastModifiedBy>oxxz145987@yahoo.com</cp:lastModifiedBy>
  <cp:revision>2</cp:revision>
  <dcterms:created xsi:type="dcterms:W3CDTF">2021-06-30T10:36:00Z</dcterms:created>
  <dcterms:modified xsi:type="dcterms:W3CDTF">2021-06-30T10:36:00Z</dcterms:modified>
</cp:coreProperties>
</file>